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Акт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8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нарушения качества или превышения установленной продолжительности перерыва в оказании услуг или выполнении работ по содержанию и текущему ремонту общего имущества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88"/>
        <w:jc w:val="center"/>
      </w:pPr>
      <w:r/>
      <w:r/>
    </w:p>
    <w:p>
      <w:pPr>
        <w:jc w:val="both"/>
        <w:spacing w:line="24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 часов ___ минут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«___»____________ 202__ г.</w: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</w:t>
      </w:r>
      <w:r>
        <w:rPr>
          <w:rFonts w:ascii="Tinos" w:hAnsi="Tinos" w:eastAsia="Tinos" w:cs="Tinos"/>
          <w:sz w:val="28"/>
          <w:szCs w:val="28"/>
        </w:rPr>
        <w:t xml:space="preserve">          г. 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firstLine="0"/>
        <w:jc w:val="both"/>
        <w:spacing w:line="0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Настоящий акт составлен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7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отребителем -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собственником квартиры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____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Совета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собственником квартиры №</w:t>
      </w:r>
      <w:r>
        <w:rPr>
          <w:rFonts w:ascii="Times New Roman" w:hAnsi="Times New Roman" w:cs="Times New Roman"/>
          <w:sz w:val="28"/>
          <w:szCs w:val="28"/>
        </w:rPr>
        <w:t xml:space="preserve"> ____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собственником квартиры №</w:t>
      </w:r>
      <w:r>
        <w:rPr>
          <w:rFonts w:ascii="Times New Roman" w:hAnsi="Times New Roman" w:cs="Times New Roman"/>
          <w:sz w:val="28"/>
          <w:szCs w:val="28"/>
        </w:rPr>
        <w:t xml:space="preserve"> ____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 том, что в </w:t>
      </w:r>
      <w:r>
        <w:rPr>
          <w:sz w:val="28"/>
          <w:szCs w:val="28"/>
        </w:rPr>
        <w:t xml:space="preserve">многоквартирном доме № ___ по ул.____________________</w:t>
      </w:r>
      <w:r>
        <w:rPr>
          <w:sz w:val="28"/>
          <w:szCs w:val="28"/>
        </w:rPr>
        <w:t xml:space="preserve">в г. _____________ в период с «___» ______________ по «___» _____________</w:t>
      </w:r>
      <w:r>
        <w:rPr>
          <w:sz w:val="28"/>
          <w:szCs w:val="28"/>
        </w:rPr>
        <w:t xml:space="preserve"> не выполнялись (выполнялись с нарушением качества) следующие виды работ и услуг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содержанию и ремонту общего имущества многоквартирного дома: ____________________________________________________________________________________________________________________________________________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  <w:t xml:space="preserve">(указать вид услуг согласно договору управления либо Минимальному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перечню услуг и работ, необходимых для обеспечения надлежащего содержания общего имущества в многоквартирном доме, утв.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 РФ от 03.04.2013 № 290</w:t>
      </w:r>
      <w:r>
        <w:rPr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Нарушение качества (превышения установленной продолжительности перерыва в оказании услуг или выполнении работ по содержанию и текущему ремонту общего имущества) выразились в 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rPr>
          <w:sz w:val="20"/>
          <w:szCs w:val="20"/>
          <w:highlight w:val="none"/>
        </w:rPr>
      </w:pPr>
      <w:r>
        <w:rPr>
          <w:sz w:val="28"/>
          <w:szCs w:val="28"/>
        </w:rPr>
        <w:t xml:space="preserve">________________________________________________________________________________________________</w:t>
      </w:r>
      <w:r>
        <w:rPr>
          <w:sz w:val="20"/>
          <w:szCs w:val="20"/>
        </w:rPr>
        <w:t xml:space="preserve">_______________________________________</w:t>
      </w: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_____________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(описание нарушения качества услуги)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spacing w:after="0" w:line="0" w:lineRule="atLeast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Факт отсутствия (некачественного  предоставления) услуг был установлен, зафиксирован с помощью: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_____________________________________________________________________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0" w:lineRule="atLeas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(название и тип приборов, указание на проведение фото-, видеосъемки, данные измерения параметров качества, др.)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8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</w:rPr>
        <w:t xml:space="preserve">Исполнитель </w:t>
      </w:r>
      <w:r>
        <w:rPr>
          <w:rFonts w:ascii="Tinos" w:hAnsi="Tinos" w:eastAsia="Tinos" w:cs="Tinos"/>
          <w:sz w:val="28"/>
        </w:rPr>
        <w:t xml:space="preserve">(</w:t>
      </w:r>
      <w:r>
        <w:rPr>
          <w:rFonts w:ascii="Tinos" w:hAnsi="Tinos" w:eastAsia="Tinos" w:cs="Tinos"/>
          <w:sz w:val="28"/>
        </w:rPr>
        <w:t xml:space="preserve">уполномоченный представитель</w:t>
      </w:r>
      <w:r>
        <w:rPr>
          <w:rFonts w:ascii="Tinos" w:hAnsi="Tinos" w:eastAsia="Tinos" w:cs="Tinos"/>
          <w:sz w:val="28"/>
        </w:rPr>
        <w:t xml:space="preserve">) </w:t>
      </w:r>
      <w:r>
        <w:rPr>
          <w:rFonts w:ascii="Tinos" w:hAnsi="Tinos" w:eastAsia="Tinos" w:cs="Tinos"/>
          <w:sz w:val="28"/>
        </w:rPr>
        <w:t xml:space="preserve">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78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уведомлен</w:t>
      </w:r>
      <w:r>
        <w:rPr>
          <w:rFonts w:ascii="Tinos" w:hAnsi="Tinos" w:eastAsia="Tinos" w:cs="Tinos"/>
          <w:sz w:val="28"/>
          <w:szCs w:val="28"/>
        </w:rPr>
        <w:t xml:space="preserve"> через аварийно-диспетчерскую службу по телефону:</w:t>
      </w:r>
      <w:r>
        <w:rPr>
          <w:rFonts w:ascii="Tinos" w:hAnsi="Tinos" w:eastAsia="Tinos" w:cs="Tinos"/>
          <w:sz w:val="28"/>
          <w:szCs w:val="28"/>
        </w:rPr>
        <w:t xml:space="preserve"> 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78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8"/>
          <w:szCs w:val="28"/>
        </w:rPr>
        <w:t xml:space="preserve">№ обращения потребителя </w:t>
      </w: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8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Д</w:t>
      </w:r>
      <w:r>
        <w:rPr>
          <w:rFonts w:ascii="Tinos" w:hAnsi="Tinos" w:eastAsia="Tinos" w:cs="Tinos"/>
          <w:sz w:val="28"/>
          <w:szCs w:val="28"/>
        </w:rPr>
        <w:t xml:space="preserve">ата/время</w:t>
      </w:r>
      <w:r>
        <w:rPr>
          <w:rFonts w:ascii="Tinos" w:hAnsi="Tinos" w:eastAsia="Tinos" w:cs="Tinos"/>
          <w:sz w:val="28"/>
          <w:szCs w:val="28"/>
        </w:rPr>
        <w:t xml:space="preserve"> обращения в аварийно-диспетчерскую службу </w:t>
      </w:r>
      <w:r>
        <w:rPr>
          <w:rFonts w:ascii="Tinos" w:hAnsi="Tinos" w:eastAsia="Tinos" w:cs="Tinos"/>
          <w:sz w:val="28"/>
          <w:szCs w:val="28"/>
        </w:rPr>
        <w:t xml:space="preserve">_________________</w:t>
      </w:r>
      <w:r>
        <w:rPr>
          <w:rFonts w:ascii="Tinos" w:hAnsi="Tinos" w:eastAsia="Tinos" w:cs="Tinos"/>
          <w:sz w:val="28"/>
          <w:szCs w:val="28"/>
        </w:rPr>
        <w:t xml:space="preserve">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78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Подписи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tbl>
      <w:tblPr>
        <w:tblStyle w:val="7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textDirection w:val="lrTb"/>
            <w:noWrap w:val="false"/>
          </w:tcPr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Потребитель -собственник квартиры № 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ФИО: _______________________________________                 </w:t>
            </w: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__________________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(подпись)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Председатель Совета многоквартирного  дома 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ФИО: _______________________________________                 </w:t>
            </w: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__________________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(подпись)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Собственник квартиры № 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ФИО: _______________________________________                 </w:t>
            </w: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__________________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(подпись)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textDirection w:val="lrTb"/>
            <w:noWrap w:val="false"/>
          </w:tcPr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Собственник квартиры № 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ФИО: _______________________________________                 </w:t>
            </w:r>
            <w:r>
              <w:rPr>
                <w:rFonts w:ascii="Tinos" w:hAnsi="Tinos" w:eastAsia="Tinos" w:cs="Tinos"/>
                <w:b w:val="0"/>
                <w:bCs w:val="0"/>
                <w:sz w:val="28"/>
                <w:szCs w:val="28"/>
              </w:rPr>
              <w:t xml:space="preserve">__________________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  <w:p>
            <w:pPr>
              <w:jc w:val="right"/>
              <w:rPr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(подпись)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</w:rPr>
            </w:r>
          </w:p>
        </w:tc>
      </w:tr>
    </w:tbl>
    <w:p>
      <w:r/>
      <w:r/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850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" w:firstLine="113"/>
        <w:tabs>
          <w:tab w:val="num" w:pos="142" w:leader="none"/>
        </w:tabs>
      </w:pPr>
      <w:rPr>
        <w:rFonts w:cs="Times New Roman"/>
        <w:b w:val="0"/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02" w:hanging="360"/>
        <w:tabs>
          <w:tab w:val="num" w:pos="140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22" w:hanging="180"/>
        <w:tabs>
          <w:tab w:val="num" w:pos="212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42" w:hanging="360"/>
        <w:tabs>
          <w:tab w:val="num" w:pos="284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62" w:hanging="360"/>
        <w:tabs>
          <w:tab w:val="num" w:pos="356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82" w:hanging="180"/>
        <w:tabs>
          <w:tab w:val="num" w:pos="428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02" w:hanging="360"/>
        <w:tabs>
          <w:tab w:val="num" w:pos="500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22" w:hanging="360"/>
        <w:tabs>
          <w:tab w:val="num" w:pos="572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42" w:hanging="180"/>
        <w:tabs>
          <w:tab w:val="num" w:pos="6442" w:leader="none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5">
    <w:name w:val="Основной шрифт абзаца"/>
    <w:next w:val="875"/>
    <w:link w:val="874"/>
    <w:uiPriority w:val="1"/>
    <w:unhideWhenUsed/>
  </w:style>
  <w:style w:type="table" w:styleId="876">
    <w:name w:val="Обычная таблица"/>
    <w:next w:val="876"/>
    <w:link w:val="874"/>
    <w:uiPriority w:val="99"/>
    <w:semiHidden/>
    <w:unhideWhenUsed/>
    <w:qFormat/>
    <w:tblPr/>
  </w:style>
  <w:style w:type="numbering" w:styleId="877">
    <w:name w:val="Нет списка"/>
    <w:next w:val="877"/>
    <w:link w:val="874"/>
    <w:uiPriority w:val="99"/>
    <w:semiHidden/>
    <w:unhideWhenUsed/>
  </w:style>
  <w:style w:type="paragraph" w:styleId="878">
    <w:name w:val="ConsPlusNonformat"/>
    <w:next w:val="878"/>
    <w:link w:val="87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>
    <w:name w:val="ConsPlusCell"/>
    <w:next w:val="879"/>
    <w:link w:val="874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80">
    <w:name w:val="Верхний колонтитул"/>
    <w:basedOn w:val="874"/>
    <w:next w:val="880"/>
    <w:link w:val="881"/>
    <w:pPr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next w:val="881"/>
    <w:link w:val="88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2">
    <w:name w:val="Номер страницы"/>
    <w:basedOn w:val="875"/>
    <w:next w:val="882"/>
    <w:link w:val="874"/>
  </w:style>
  <w:style w:type="paragraph" w:styleId="883">
    <w:name w:val="ConsPlusNormal"/>
    <w:next w:val="883"/>
    <w:link w:val="874"/>
    <w:rPr>
      <w:rFonts w:ascii="Arial" w:hAnsi="Arial" w:eastAsia="Times New Roman" w:cs="Arial"/>
      <w:lang w:val="ru-RU" w:eastAsia="ru-RU" w:bidi="ar-SA"/>
    </w:rPr>
  </w:style>
  <w:style w:type="table" w:styleId="884">
    <w:name w:val="Сетка таблицы"/>
    <w:basedOn w:val="876"/>
    <w:next w:val="884"/>
    <w:link w:val="87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885">
    <w:name w:val="Текст сноски"/>
    <w:basedOn w:val="874"/>
    <w:next w:val="885"/>
    <w:link w:val="886"/>
    <w:pPr>
      <w:widowControl w:val="off"/>
    </w:pPr>
    <w:rPr>
      <w:szCs w:val="20"/>
    </w:rPr>
  </w:style>
  <w:style w:type="character" w:styleId="886">
    <w:name w:val="Текст сноски Знак"/>
    <w:next w:val="886"/>
    <w:link w:val="88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7">
    <w:name w:val="Знак сноски"/>
    <w:next w:val="887"/>
    <w:link w:val="874"/>
    <w:rPr>
      <w:rFonts w:cs="Times New Roman"/>
      <w:vertAlign w:val="superscript"/>
    </w:rPr>
  </w:style>
  <w:style w:type="paragraph" w:styleId="888">
    <w:name w:val="Без интервала"/>
    <w:next w:val="888"/>
    <w:link w:val="874"/>
    <w:uiPriority w:val="1"/>
    <w:qFormat/>
    <w:rPr>
      <w:rFonts w:ascii="Times New Roman" w:hAnsi="Times New Roman" w:eastAsia="Times New Roman"/>
      <w:lang w:val="ru-RU" w:eastAsia="ru-RU" w:bidi="ar-SA"/>
    </w:rPr>
  </w:style>
  <w:style w:type="paragraph" w:styleId="889">
    <w:name w:val="Абзац списка"/>
    <w:basedOn w:val="874"/>
    <w:next w:val="889"/>
    <w:link w:val="874"/>
    <w:uiPriority w:val="34"/>
    <w:qFormat/>
    <w:pPr>
      <w:contextualSpacing/>
      <w:ind w:left="720"/>
    </w:pPr>
  </w:style>
  <w:style w:type="character" w:styleId="890">
    <w:name w:val="Гиперссылка"/>
    <w:next w:val="890"/>
    <w:link w:val="874"/>
    <w:uiPriority w:val="99"/>
    <w:unhideWhenUsed/>
    <w:rPr>
      <w:color w:val="0000ff"/>
      <w:u w:val="single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N_Bityukova</dc:creator>
  <cp:lastModifiedBy>pravdinaea</cp:lastModifiedBy>
  <cp:revision>11</cp:revision>
  <dcterms:created xsi:type="dcterms:W3CDTF">2018-11-13T09:01:00Z</dcterms:created>
  <dcterms:modified xsi:type="dcterms:W3CDTF">2025-02-19T12:14:22Z</dcterms:modified>
  <cp:version>917504</cp:version>
</cp:coreProperties>
</file>