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7DBE7" w14:textId="2DB98D8D" w:rsidR="000E16C9" w:rsidRDefault="00D35AF1" w:rsidP="000E16C9">
      <w:pPr>
        <w:jc w:val="center"/>
        <w:rPr>
          <w:b/>
          <w:sz w:val="26"/>
          <w:szCs w:val="26"/>
        </w:rPr>
      </w:pPr>
      <w:r w:rsidRPr="000E16C9">
        <w:rPr>
          <w:b/>
          <w:sz w:val="26"/>
          <w:szCs w:val="26"/>
        </w:rPr>
        <w:t>Техническое задание</w:t>
      </w:r>
    </w:p>
    <w:p w14:paraId="7B65EB60" w14:textId="77777777" w:rsidR="008F61A8" w:rsidRDefault="00D35AF1" w:rsidP="000E16C9">
      <w:pPr>
        <w:jc w:val="center"/>
        <w:rPr>
          <w:b/>
          <w:sz w:val="26"/>
          <w:szCs w:val="26"/>
        </w:rPr>
      </w:pPr>
      <w:r w:rsidRPr="000E16C9">
        <w:rPr>
          <w:b/>
          <w:sz w:val="26"/>
          <w:szCs w:val="26"/>
        </w:rPr>
        <w:t xml:space="preserve">для участников конкурса </w:t>
      </w:r>
      <w:r w:rsidR="008F61A8">
        <w:rPr>
          <w:b/>
          <w:sz w:val="26"/>
          <w:szCs w:val="26"/>
        </w:rPr>
        <w:t xml:space="preserve">дизайн-проекта диорамы, </w:t>
      </w:r>
      <w:r w:rsidR="000E16C9" w:rsidRPr="000E16C9">
        <w:rPr>
          <w:b/>
          <w:sz w:val="26"/>
          <w:szCs w:val="26"/>
        </w:rPr>
        <w:t xml:space="preserve">посвящённой </w:t>
      </w:r>
    </w:p>
    <w:p w14:paraId="4D333CC6" w14:textId="79CE537D" w:rsidR="00D35AF1" w:rsidRDefault="000E16C9" w:rsidP="000E16C9">
      <w:pPr>
        <w:jc w:val="center"/>
        <w:rPr>
          <w:b/>
          <w:sz w:val="26"/>
          <w:szCs w:val="26"/>
        </w:rPr>
      </w:pPr>
      <w:proofErr w:type="spellStart"/>
      <w:r w:rsidRPr="000E16C9">
        <w:rPr>
          <w:b/>
          <w:sz w:val="26"/>
          <w:szCs w:val="26"/>
        </w:rPr>
        <w:t>оленно</w:t>
      </w:r>
      <w:proofErr w:type="spellEnd"/>
      <w:r w:rsidRPr="000E16C9">
        <w:rPr>
          <w:b/>
          <w:sz w:val="26"/>
          <w:szCs w:val="26"/>
        </w:rPr>
        <w:t>-транспортным батальонам в годы Великой Отечественной войны</w:t>
      </w:r>
    </w:p>
    <w:p w14:paraId="2AC4D69B" w14:textId="77777777" w:rsidR="000E16C9" w:rsidRDefault="000E16C9" w:rsidP="00D35AF1">
      <w:pPr>
        <w:rPr>
          <w:b/>
          <w:sz w:val="26"/>
          <w:szCs w:val="26"/>
        </w:rPr>
      </w:pPr>
    </w:p>
    <w:p w14:paraId="5C69B73F" w14:textId="77777777" w:rsidR="000E16C9" w:rsidRPr="00A10042" w:rsidRDefault="000E16C9" w:rsidP="00D35AF1"/>
    <w:p w14:paraId="41AF5584" w14:textId="77777777" w:rsidR="00D35AF1" w:rsidRPr="00A10042" w:rsidRDefault="00D35AF1" w:rsidP="00D35AF1">
      <w:pPr>
        <w:rPr>
          <w:b/>
        </w:rPr>
      </w:pPr>
      <w:r w:rsidRPr="00A10042">
        <w:rPr>
          <w:b/>
        </w:rPr>
        <w:t>1. Общие положения</w:t>
      </w:r>
    </w:p>
    <w:p w14:paraId="7E707DC5" w14:textId="77777777" w:rsidR="007E55FD" w:rsidRPr="00A10042" w:rsidRDefault="007E55FD" w:rsidP="00D35AF1">
      <w:pPr>
        <w:rPr>
          <w:b/>
        </w:rPr>
      </w:pPr>
    </w:p>
    <w:p w14:paraId="3C95E015" w14:textId="77777777" w:rsidR="007E55FD" w:rsidRPr="00A10042" w:rsidRDefault="007E55FD" w:rsidP="00D35AF1">
      <w:pPr>
        <w:rPr>
          <w:b/>
        </w:rPr>
      </w:pPr>
      <w:r w:rsidRPr="00A10042">
        <w:rPr>
          <w:b/>
        </w:rPr>
        <w:t>Цель</w:t>
      </w:r>
    </w:p>
    <w:p w14:paraId="5CC266A9" w14:textId="79056270" w:rsidR="00D35AF1" w:rsidRPr="00A10042" w:rsidRDefault="00D35AF1" w:rsidP="00D35AF1">
      <w:r w:rsidRPr="00A10042">
        <w:t xml:space="preserve">Создание детализированного макета диорамы длиной 5 м и шириной 70 см, отражающей вклад </w:t>
      </w:r>
      <w:proofErr w:type="spellStart"/>
      <w:r w:rsidRPr="00A10042">
        <w:t>оленно</w:t>
      </w:r>
      <w:proofErr w:type="spellEnd"/>
      <w:r w:rsidRPr="00A10042">
        <w:t xml:space="preserve">-транспортных батальонов в победу в Великой Отечественной войне через </w:t>
      </w:r>
      <w:r w:rsidR="006D0A06">
        <w:t>7</w:t>
      </w:r>
      <w:r w:rsidRPr="00A10042">
        <w:t xml:space="preserve"> сцен.</w:t>
      </w:r>
    </w:p>
    <w:p w14:paraId="28E943DA" w14:textId="77777777" w:rsidR="00D35AF1" w:rsidRPr="00A10042" w:rsidRDefault="00D35AF1" w:rsidP="00D35AF1"/>
    <w:p w14:paraId="17DCCF99" w14:textId="77777777" w:rsidR="007E55FD" w:rsidRPr="00A10042" w:rsidRDefault="007E55FD" w:rsidP="00D35AF1">
      <w:pPr>
        <w:rPr>
          <w:b/>
        </w:rPr>
      </w:pPr>
      <w:r w:rsidRPr="00A10042">
        <w:rPr>
          <w:b/>
        </w:rPr>
        <w:t>Тема</w:t>
      </w:r>
    </w:p>
    <w:p w14:paraId="0D14EC6A" w14:textId="77777777" w:rsidR="00D35AF1" w:rsidRPr="00A10042" w:rsidRDefault="00D35AF1" w:rsidP="00D35AF1">
      <w:r w:rsidRPr="00A10042">
        <w:t>Историческая реконструкция ключевых этапов участия оленеводов Коми АССР и их оленей в боевых действиях (1941–1944 гг.).</w:t>
      </w:r>
    </w:p>
    <w:p w14:paraId="76BE4B16" w14:textId="77777777" w:rsidR="00D35AF1" w:rsidRPr="00A10042" w:rsidRDefault="00D35AF1" w:rsidP="00D35AF1"/>
    <w:p w14:paraId="7D538E1D" w14:textId="77777777" w:rsidR="007E55FD" w:rsidRPr="00A10042" w:rsidRDefault="00D35AF1" w:rsidP="00D35AF1">
      <w:pPr>
        <w:rPr>
          <w:b/>
        </w:rPr>
      </w:pPr>
      <w:r w:rsidRPr="00A10042">
        <w:rPr>
          <w:b/>
        </w:rPr>
        <w:t>Масштаб</w:t>
      </w:r>
    </w:p>
    <w:p w14:paraId="097FE9F2" w14:textId="77777777" w:rsidR="00D35AF1" w:rsidRPr="00A10042" w:rsidRDefault="00D35AF1" w:rsidP="00D35AF1">
      <w:r w:rsidRPr="00A10042">
        <w:t xml:space="preserve">Рекомендуемый масштаб </w:t>
      </w:r>
      <w:r w:rsidR="007E55FD" w:rsidRPr="00A10042">
        <w:t>–</w:t>
      </w:r>
      <w:r w:rsidRPr="00A10042">
        <w:t xml:space="preserve"> 1:35 или 1:72 (на выбор участника, с обоснованием). Фигуры, техника и ландшафт должны быть пропорциональны.</w:t>
      </w:r>
    </w:p>
    <w:p w14:paraId="0B3EA2B0" w14:textId="77777777" w:rsidR="00D35AF1" w:rsidRPr="00A10042" w:rsidRDefault="00D35AF1" w:rsidP="00D35AF1"/>
    <w:p w14:paraId="7CF3EF22" w14:textId="77777777" w:rsidR="007E55FD" w:rsidRPr="00A10042" w:rsidRDefault="00D35AF1" w:rsidP="00D35AF1">
      <w:pPr>
        <w:rPr>
          <w:b/>
        </w:rPr>
      </w:pPr>
      <w:r w:rsidRPr="00A10042">
        <w:rPr>
          <w:b/>
        </w:rPr>
        <w:t>Материалы</w:t>
      </w:r>
      <w:r w:rsidR="007E55FD" w:rsidRPr="00A10042">
        <w:rPr>
          <w:b/>
        </w:rPr>
        <w:t xml:space="preserve"> диорамы</w:t>
      </w:r>
    </w:p>
    <w:p w14:paraId="3529EA35" w14:textId="77777777" w:rsidR="00D35AF1" w:rsidRPr="00A10042" w:rsidRDefault="00D35AF1" w:rsidP="00D35AF1">
      <w:r w:rsidRPr="00A10042">
        <w:t>Допускается использование любых материалов (пластик, дерево, смола, 3D-печать), обеспечивающих детализацию и долговечность.</w:t>
      </w:r>
      <w:r w:rsidR="007E55FD" w:rsidRPr="00A10042">
        <w:t xml:space="preserve"> </w:t>
      </w:r>
    </w:p>
    <w:p w14:paraId="240ABAAA" w14:textId="77777777" w:rsidR="007E55FD" w:rsidRPr="00A10042" w:rsidRDefault="007E55FD" w:rsidP="00D35AF1"/>
    <w:p w14:paraId="4AA7C334" w14:textId="77777777" w:rsidR="00D35AF1" w:rsidRPr="00A10042" w:rsidRDefault="007E55FD" w:rsidP="00D35AF1">
      <w:pPr>
        <w:rPr>
          <w:b/>
        </w:rPr>
      </w:pPr>
      <w:r w:rsidRPr="00A10042">
        <w:rPr>
          <w:b/>
        </w:rPr>
        <w:t xml:space="preserve">2. </w:t>
      </w:r>
      <w:r w:rsidR="00D35AF1" w:rsidRPr="00A10042">
        <w:rPr>
          <w:b/>
        </w:rPr>
        <w:t>Требования к композиции</w:t>
      </w:r>
    </w:p>
    <w:p w14:paraId="20F88B9E" w14:textId="77777777" w:rsidR="007E55FD" w:rsidRPr="00A10042" w:rsidRDefault="007E55FD" w:rsidP="00D35AF1"/>
    <w:p w14:paraId="7A10EB2F" w14:textId="77777777" w:rsidR="007E55FD" w:rsidRPr="00A10042" w:rsidRDefault="00D35AF1" w:rsidP="00D35AF1">
      <w:pPr>
        <w:rPr>
          <w:b/>
        </w:rPr>
      </w:pPr>
      <w:r w:rsidRPr="00A10042">
        <w:rPr>
          <w:b/>
        </w:rPr>
        <w:t>Структура</w:t>
      </w:r>
    </w:p>
    <w:p w14:paraId="761B7284" w14:textId="7C2316AB" w:rsidR="00D35AF1" w:rsidRPr="00A10042" w:rsidRDefault="00D35AF1" w:rsidP="00D35AF1">
      <w:r w:rsidRPr="00A10042">
        <w:t xml:space="preserve">Диорама делится на </w:t>
      </w:r>
      <w:r w:rsidR="007E2C97">
        <w:t>7</w:t>
      </w:r>
      <w:bookmarkStart w:id="0" w:name="_GoBack"/>
      <w:bookmarkEnd w:id="0"/>
      <w:r w:rsidRPr="00A10042">
        <w:t xml:space="preserve"> сцен, логически связанных переходом времени и пространства. Каждая сцена — отдельный эпизод, но общая композиция должна быть единой.</w:t>
      </w:r>
    </w:p>
    <w:p w14:paraId="16052951" w14:textId="77777777" w:rsidR="00D35AF1" w:rsidRPr="00A10042" w:rsidRDefault="00D35AF1" w:rsidP="00D35AF1"/>
    <w:p w14:paraId="5F0EC989" w14:textId="77777777" w:rsidR="007E55FD" w:rsidRPr="00A10042" w:rsidRDefault="00D35AF1" w:rsidP="00D35AF1">
      <w:pPr>
        <w:rPr>
          <w:b/>
        </w:rPr>
      </w:pPr>
      <w:r w:rsidRPr="00A10042">
        <w:rPr>
          <w:b/>
        </w:rPr>
        <w:t>Глубина</w:t>
      </w:r>
    </w:p>
    <w:p w14:paraId="5556870D" w14:textId="77777777" w:rsidR="007E55FD" w:rsidRPr="00A10042" w:rsidRDefault="00D35AF1" w:rsidP="00D35AF1">
      <w:r w:rsidRPr="00A10042">
        <w:t xml:space="preserve">Использовать </w:t>
      </w:r>
      <w:proofErr w:type="spellStart"/>
      <w:r w:rsidRPr="00A10042">
        <w:t>трёхплановую</w:t>
      </w:r>
      <w:proofErr w:type="spellEnd"/>
      <w:r w:rsidRPr="00A10042">
        <w:t xml:space="preserve"> систему (передний, средний, задний планы) для создания объёма. </w:t>
      </w:r>
    </w:p>
    <w:p w14:paraId="7387E858" w14:textId="77777777" w:rsidR="00D35AF1" w:rsidRPr="00A10042" w:rsidRDefault="007E55FD" w:rsidP="00D35AF1">
      <w:pPr>
        <w:rPr>
          <w:b/>
          <w:i/>
        </w:rPr>
      </w:pPr>
      <w:r w:rsidRPr="00A10042">
        <w:rPr>
          <w:b/>
          <w:i/>
        </w:rPr>
        <w:t>Пример</w:t>
      </w:r>
      <w:r w:rsidR="00D35AF1" w:rsidRPr="00A10042">
        <w:rPr>
          <w:b/>
          <w:i/>
        </w:rPr>
        <w:t>:</w:t>
      </w:r>
    </w:p>
    <w:p w14:paraId="3FE96404" w14:textId="77777777" w:rsidR="00D35AF1" w:rsidRPr="00A10042" w:rsidRDefault="00D35AF1" w:rsidP="00D35AF1">
      <w:pPr>
        <w:rPr>
          <w:i/>
        </w:rPr>
      </w:pPr>
      <w:r w:rsidRPr="00A10042">
        <w:rPr>
          <w:i/>
        </w:rPr>
        <w:t xml:space="preserve">Передний план: </w:t>
      </w:r>
      <w:r w:rsidR="007E55FD" w:rsidRPr="00A10042">
        <w:rPr>
          <w:i/>
        </w:rPr>
        <w:t>ф</w:t>
      </w:r>
      <w:r w:rsidRPr="00A10042">
        <w:rPr>
          <w:i/>
        </w:rPr>
        <w:t>игуры людей, оленей, элементы быта.</w:t>
      </w:r>
    </w:p>
    <w:p w14:paraId="77AEC497" w14:textId="77777777" w:rsidR="00D35AF1" w:rsidRPr="00A10042" w:rsidRDefault="00D35AF1" w:rsidP="00D35AF1">
      <w:pPr>
        <w:rPr>
          <w:i/>
        </w:rPr>
      </w:pPr>
      <w:r w:rsidRPr="00A10042">
        <w:rPr>
          <w:i/>
        </w:rPr>
        <w:t xml:space="preserve">Средний план: </w:t>
      </w:r>
      <w:r w:rsidR="007E55FD" w:rsidRPr="00A10042">
        <w:rPr>
          <w:i/>
        </w:rPr>
        <w:t>т</w:t>
      </w:r>
      <w:r w:rsidRPr="00A10042">
        <w:rPr>
          <w:i/>
        </w:rPr>
        <w:t>ехника, элементы ландшафта (реки, горы).</w:t>
      </w:r>
    </w:p>
    <w:p w14:paraId="06B8DE94" w14:textId="77777777" w:rsidR="00D35AF1" w:rsidRPr="00A10042" w:rsidRDefault="007E55FD" w:rsidP="00D35AF1">
      <w:pPr>
        <w:rPr>
          <w:i/>
        </w:rPr>
      </w:pPr>
      <w:r w:rsidRPr="00A10042">
        <w:rPr>
          <w:i/>
        </w:rPr>
        <w:t>Задний план: ф</w:t>
      </w:r>
      <w:r w:rsidR="00D35AF1" w:rsidRPr="00A10042">
        <w:rPr>
          <w:i/>
        </w:rPr>
        <w:t>оновые пейзажи (тайга, горы, небо с самолётами).</w:t>
      </w:r>
    </w:p>
    <w:p w14:paraId="7D3F81D8" w14:textId="77777777" w:rsidR="00D35AF1" w:rsidRPr="00A10042" w:rsidRDefault="00D35AF1" w:rsidP="00D35AF1"/>
    <w:p w14:paraId="08653083" w14:textId="77777777" w:rsidR="007E55FD" w:rsidRPr="00A10042" w:rsidRDefault="007E55FD" w:rsidP="00D35AF1">
      <w:pPr>
        <w:rPr>
          <w:b/>
        </w:rPr>
      </w:pPr>
      <w:r w:rsidRPr="00A10042">
        <w:rPr>
          <w:b/>
        </w:rPr>
        <w:t>Динамика</w:t>
      </w:r>
    </w:p>
    <w:p w14:paraId="2D02BA94" w14:textId="77777777" w:rsidR="00D35AF1" w:rsidRPr="00A10042" w:rsidRDefault="00D35AF1" w:rsidP="00D35AF1">
      <w:r w:rsidRPr="00A10042">
        <w:t>Передать движение (марширующие оленеводы, эвакуация раненых, переход через препятствия).</w:t>
      </w:r>
    </w:p>
    <w:p w14:paraId="5CBC80F4" w14:textId="77777777" w:rsidR="00D35AF1" w:rsidRPr="00A10042" w:rsidRDefault="00D35AF1" w:rsidP="00D35AF1"/>
    <w:p w14:paraId="46ABEB87" w14:textId="77777777" w:rsidR="00D35AF1" w:rsidRPr="00A10042" w:rsidRDefault="00D35AF1" w:rsidP="00D35AF1">
      <w:pPr>
        <w:rPr>
          <w:b/>
        </w:rPr>
      </w:pPr>
      <w:r w:rsidRPr="00A10042">
        <w:rPr>
          <w:b/>
        </w:rPr>
        <w:t>3. Описание сцен</w:t>
      </w:r>
    </w:p>
    <w:p w14:paraId="4C77808B" w14:textId="77777777" w:rsidR="007E55FD" w:rsidRPr="00A10042" w:rsidRDefault="007E55FD" w:rsidP="00D35AF1"/>
    <w:p w14:paraId="1F8B40EB" w14:textId="77777777" w:rsidR="00D35AF1" w:rsidRPr="00A10042" w:rsidRDefault="00D35AF1" w:rsidP="00D35AF1">
      <w:pPr>
        <w:rPr>
          <w:b/>
        </w:rPr>
      </w:pPr>
      <w:r w:rsidRPr="00A10042">
        <w:rPr>
          <w:b/>
        </w:rPr>
        <w:t>Сцена 1. Жизнь оленеводов Коми АССР в 1941 году</w:t>
      </w:r>
    </w:p>
    <w:p w14:paraId="3C464AD7" w14:textId="77777777" w:rsidR="007E55FD" w:rsidRPr="00A10042" w:rsidRDefault="007E55FD" w:rsidP="00D35AF1"/>
    <w:p w14:paraId="6FB20147" w14:textId="77777777" w:rsidR="00D35AF1" w:rsidRPr="00A10042" w:rsidRDefault="00D35AF1" w:rsidP="00D35AF1">
      <w:r w:rsidRPr="00A10042">
        <w:t>Элементы:</w:t>
      </w:r>
    </w:p>
    <w:p w14:paraId="1AE80592" w14:textId="37262BF3" w:rsidR="00D35AF1" w:rsidRPr="00A10042" w:rsidRDefault="00D35AF1" w:rsidP="007E55FD">
      <w:pPr>
        <w:pStyle w:val="a3"/>
        <w:numPr>
          <w:ilvl w:val="0"/>
          <w:numId w:val="2"/>
        </w:numPr>
      </w:pPr>
      <w:r w:rsidRPr="00A10042">
        <w:t>Чум</w:t>
      </w:r>
      <w:r w:rsidR="00E80929" w:rsidRPr="00A10042">
        <w:t xml:space="preserve"> (</w:t>
      </w:r>
      <w:r w:rsidR="00BC60CD" w:rsidRPr="00A10042">
        <w:t>классический, п</w:t>
      </w:r>
      <w:r w:rsidR="00E80929" w:rsidRPr="00A10042">
        <w:t>окрытый шерстяными шкурами</w:t>
      </w:r>
      <w:r w:rsidR="00BC60CD" w:rsidRPr="00A10042">
        <w:t>, чтобы визуально и на ощупь похоже было</w:t>
      </w:r>
      <w:r w:rsidR="00E80929" w:rsidRPr="00A10042">
        <w:t>)</w:t>
      </w:r>
      <w:r w:rsidRPr="00A10042">
        <w:t>, олени на выпасе</w:t>
      </w:r>
      <w:r w:rsidR="00E80929" w:rsidRPr="00A10042">
        <w:t xml:space="preserve"> (1-2 оленя</w:t>
      </w:r>
      <w:r w:rsidR="00BC60CD" w:rsidRPr="00A10042">
        <w:t xml:space="preserve"> не привязанные</w:t>
      </w:r>
      <w:r w:rsidR="00E80929" w:rsidRPr="00A10042">
        <w:t xml:space="preserve"> + 1 </w:t>
      </w:r>
      <w:r w:rsidR="00BC60CD" w:rsidRPr="00A10042">
        <w:t>сани неподалеку от чума</w:t>
      </w:r>
      <w:r w:rsidR="00E80929" w:rsidRPr="00A10042">
        <w:t>)</w:t>
      </w:r>
      <w:r w:rsidRPr="00A10042">
        <w:t>, семьи оленеводов в традиционной одежде (малицы)</w:t>
      </w:r>
      <w:r w:rsidR="00E80929" w:rsidRPr="00A10042">
        <w:t xml:space="preserve">: мужчина в </w:t>
      </w:r>
      <w:r w:rsidR="00BC60CD" w:rsidRPr="00A10042">
        <w:t xml:space="preserve">темно-серой </w:t>
      </w:r>
      <w:r w:rsidR="00E80929" w:rsidRPr="00A10042">
        <w:t>малице</w:t>
      </w:r>
      <w:r w:rsidR="00BC60CD" w:rsidRPr="00A10042">
        <w:t xml:space="preserve"> с поясом с ножнами</w:t>
      </w:r>
      <w:r w:rsidR="00E80929" w:rsidRPr="00A10042">
        <w:t xml:space="preserve">, женщина (жена) </w:t>
      </w:r>
      <w:r w:rsidR="00BC60CD" w:rsidRPr="00A10042">
        <w:t xml:space="preserve">ниже </w:t>
      </w:r>
      <w:r w:rsidR="00BC60CD" w:rsidRPr="00A10042">
        <w:lastRenderedPageBreak/>
        <w:t xml:space="preserve">ростом </w:t>
      </w:r>
      <w:r w:rsidR="00E80929" w:rsidRPr="00A10042">
        <w:t xml:space="preserve">в </w:t>
      </w:r>
      <w:r w:rsidR="00BC60CD" w:rsidRPr="00A10042">
        <w:t xml:space="preserve">светлой </w:t>
      </w:r>
      <w:r w:rsidR="00E80929" w:rsidRPr="00A10042">
        <w:t>малице</w:t>
      </w:r>
      <w:r w:rsidR="00BC60CD" w:rsidRPr="00A10042">
        <w:t xml:space="preserve"> (можно с небольшим узором на подоле)</w:t>
      </w:r>
      <w:r w:rsidR="00E80929" w:rsidRPr="00A10042">
        <w:t>, пару детей в детских малицах</w:t>
      </w:r>
      <w:r w:rsidR="00252EF4" w:rsidRPr="00A10042">
        <w:t xml:space="preserve">; </w:t>
      </w:r>
      <w:r w:rsidR="00BC60CD" w:rsidRPr="00A10042">
        <w:t xml:space="preserve">все в </w:t>
      </w:r>
      <w:proofErr w:type="spellStart"/>
      <w:r w:rsidR="00BC60CD" w:rsidRPr="00A10042">
        <w:t>тобаках</w:t>
      </w:r>
      <w:proofErr w:type="spellEnd"/>
      <w:r w:rsidR="00BC60CD" w:rsidRPr="00A10042">
        <w:t xml:space="preserve"> или</w:t>
      </w:r>
      <w:r w:rsidR="00252EF4" w:rsidRPr="00A10042">
        <w:t xml:space="preserve"> пимах. </w:t>
      </w:r>
    </w:p>
    <w:p w14:paraId="522A606B" w14:textId="5F256D17" w:rsidR="00D35AF1" w:rsidRPr="00A10042" w:rsidRDefault="00D35AF1" w:rsidP="000C7EC7">
      <w:pPr>
        <w:pStyle w:val="a3"/>
        <w:numPr>
          <w:ilvl w:val="0"/>
          <w:numId w:val="2"/>
        </w:numPr>
      </w:pPr>
      <w:r w:rsidRPr="00A10042">
        <w:t xml:space="preserve">Фон: </w:t>
      </w:r>
      <w:r w:rsidR="00E80929" w:rsidRPr="00A10042">
        <w:t>лесотундра</w:t>
      </w:r>
      <w:r w:rsidR="0027611D" w:rsidRPr="00A10042">
        <w:t xml:space="preserve"> как в Ижме</w:t>
      </w:r>
      <w:r w:rsidR="000C7EC7" w:rsidRPr="00A10042">
        <w:t>, река.</w:t>
      </w:r>
      <w:r w:rsidR="00E80929" w:rsidRPr="00A10042">
        <w:t xml:space="preserve"> Зимняя панорама, заснеженный фон, без лишних деталей.</w:t>
      </w:r>
      <w:r w:rsidR="00BC60CD" w:rsidRPr="00A10042">
        <w:t xml:space="preserve"> Глубина изображения будет создаваться за счет минимализма, акцент пойдет на главное</w:t>
      </w:r>
    </w:p>
    <w:p w14:paraId="3EC1D36B" w14:textId="0799795D" w:rsidR="00D35AF1" w:rsidRPr="00A10042" w:rsidRDefault="00D35AF1" w:rsidP="007E55FD">
      <w:pPr>
        <w:pStyle w:val="a3"/>
        <w:numPr>
          <w:ilvl w:val="0"/>
          <w:numId w:val="2"/>
        </w:numPr>
      </w:pPr>
      <w:r w:rsidRPr="00A10042">
        <w:t xml:space="preserve">Детали: </w:t>
      </w:r>
      <w:r w:rsidR="007E55FD" w:rsidRPr="00A10042">
        <w:t>о</w:t>
      </w:r>
      <w:r w:rsidRPr="00A10042">
        <w:t>рудия труда (ножи, арканы</w:t>
      </w:r>
      <w:r w:rsidR="00E80929" w:rsidRPr="00A10042">
        <w:t xml:space="preserve"> в руке</w:t>
      </w:r>
      <w:r w:rsidRPr="00A10042">
        <w:t xml:space="preserve">), </w:t>
      </w:r>
      <w:proofErr w:type="spellStart"/>
      <w:r w:rsidR="00E80929" w:rsidRPr="00A10042">
        <w:t>оленегонная</w:t>
      </w:r>
      <w:proofErr w:type="spellEnd"/>
      <w:r w:rsidR="00E80929" w:rsidRPr="00A10042">
        <w:t xml:space="preserve"> </w:t>
      </w:r>
      <w:r w:rsidRPr="00A10042">
        <w:t>собак</w:t>
      </w:r>
      <w:r w:rsidR="00E80929" w:rsidRPr="00A10042">
        <w:t>а (небольшая, черного цвета</w:t>
      </w:r>
      <w:r w:rsidR="00BC60CD" w:rsidRPr="00A10042">
        <w:t>, как маленькая лайка</w:t>
      </w:r>
      <w:r w:rsidR="00E80929" w:rsidRPr="00A10042">
        <w:t>)</w:t>
      </w:r>
      <w:r w:rsidR="000C7EC7" w:rsidRPr="00A10042">
        <w:t>.</w:t>
      </w:r>
    </w:p>
    <w:p w14:paraId="2CD894F3" w14:textId="77777777" w:rsidR="007E55FD" w:rsidRPr="00A10042" w:rsidRDefault="007E55FD" w:rsidP="00D35AF1"/>
    <w:p w14:paraId="0BD70965" w14:textId="77777777" w:rsidR="00D35AF1" w:rsidRPr="00A10042" w:rsidRDefault="00D35AF1" w:rsidP="00D35AF1">
      <w:pPr>
        <w:rPr>
          <w:b/>
        </w:rPr>
      </w:pPr>
      <w:r w:rsidRPr="00A10042">
        <w:rPr>
          <w:b/>
        </w:rPr>
        <w:t>Сцена 2. Мобилизация оленеводов (1941)</w:t>
      </w:r>
    </w:p>
    <w:p w14:paraId="5390165F" w14:textId="77777777" w:rsidR="007E55FD" w:rsidRPr="00A10042" w:rsidRDefault="007E55FD" w:rsidP="00D35AF1"/>
    <w:p w14:paraId="59B71A92" w14:textId="77777777" w:rsidR="00D35AF1" w:rsidRPr="00A10042" w:rsidRDefault="00D35AF1" w:rsidP="00D35AF1">
      <w:r w:rsidRPr="00A10042">
        <w:t>Элементы:</w:t>
      </w:r>
    </w:p>
    <w:p w14:paraId="608327A2" w14:textId="601D019E" w:rsidR="00D35AF1" w:rsidRPr="00A10042" w:rsidRDefault="00D35AF1" w:rsidP="007E55FD">
      <w:pPr>
        <w:pStyle w:val="a3"/>
        <w:numPr>
          <w:ilvl w:val="0"/>
          <w:numId w:val="1"/>
        </w:numPr>
      </w:pPr>
      <w:r w:rsidRPr="00A10042">
        <w:t>Группа оленеводов в малицах, получающих повестки.</w:t>
      </w:r>
      <w:r w:rsidR="00E80929" w:rsidRPr="00A10042">
        <w:t xml:space="preserve"> В шеренге </w:t>
      </w:r>
      <w:r w:rsidR="00312871" w:rsidRPr="00A10042">
        <w:t xml:space="preserve">по стойке «смирно» </w:t>
      </w:r>
      <w:r w:rsidR="00E80929" w:rsidRPr="00A10042">
        <w:t xml:space="preserve">построились 8-10 человек </w:t>
      </w:r>
      <w:r w:rsidR="00312871" w:rsidRPr="00A10042">
        <w:t xml:space="preserve">(отделение) </w:t>
      </w:r>
      <w:r w:rsidR="00E80929" w:rsidRPr="00A10042">
        <w:t xml:space="preserve">в </w:t>
      </w:r>
      <w:r w:rsidR="00275FE4" w:rsidRPr="00A10042">
        <w:t xml:space="preserve">темно-синих или темно-коричневых </w:t>
      </w:r>
      <w:r w:rsidR="00E80929" w:rsidRPr="00A10042">
        <w:t>малицах с капюшонами</w:t>
      </w:r>
      <w:r w:rsidR="00252EF4" w:rsidRPr="00A10042">
        <w:t xml:space="preserve">, в </w:t>
      </w:r>
      <w:proofErr w:type="spellStart"/>
      <w:r w:rsidR="00252EF4" w:rsidRPr="00A10042">
        <w:t>тобаках</w:t>
      </w:r>
      <w:proofErr w:type="spellEnd"/>
      <w:r w:rsidR="00E80929" w:rsidRPr="00A10042">
        <w:t xml:space="preserve">. В руках на перевес у каждого хореи (палки). Перед ними – 1 человек, тоже </w:t>
      </w:r>
      <w:r w:rsidR="00312871" w:rsidRPr="00A10042">
        <w:t xml:space="preserve">оленевод </w:t>
      </w:r>
      <w:r w:rsidR="00E80929" w:rsidRPr="00A10042">
        <w:t>в малице, в качестве командира</w:t>
      </w:r>
      <w:r w:rsidR="00312871" w:rsidRPr="00A10042">
        <w:t>, можно с бумагой (документом) в руке.</w:t>
      </w:r>
    </w:p>
    <w:p w14:paraId="22944E77" w14:textId="0BC1F1C3" w:rsidR="00D35AF1" w:rsidRPr="00A10042" w:rsidRDefault="00D35AF1" w:rsidP="007E55FD">
      <w:pPr>
        <w:pStyle w:val="a3"/>
        <w:numPr>
          <w:ilvl w:val="0"/>
          <w:numId w:val="1"/>
        </w:numPr>
      </w:pPr>
      <w:r w:rsidRPr="00A10042">
        <w:t>На заднем плане — крупное стадо оленей (не менее 20 фигур).</w:t>
      </w:r>
      <w:r w:rsidR="00E80929" w:rsidRPr="00A10042">
        <w:t xml:space="preserve"> </w:t>
      </w:r>
      <w:r w:rsidR="00312871" w:rsidRPr="00A10042">
        <w:t>Олени в движении, со стороны зрителя - г</w:t>
      </w:r>
      <w:r w:rsidR="00E80929" w:rsidRPr="00A10042">
        <w:t xml:space="preserve">оловы устремлены налево, идут на Запад. Между </w:t>
      </w:r>
      <w:r w:rsidR="00312871" w:rsidRPr="00A10042">
        <w:t>оленями или сбоку</w:t>
      </w:r>
      <w:r w:rsidR="00E80929" w:rsidRPr="00A10042">
        <w:t xml:space="preserve"> стоит фигура оленевода в малице в качестве пастуха. </w:t>
      </w:r>
    </w:p>
    <w:p w14:paraId="5661F5CD" w14:textId="77777777" w:rsidR="00D35AF1" w:rsidRPr="00A10042" w:rsidRDefault="00D35AF1" w:rsidP="00D35AF1">
      <w:pPr>
        <w:rPr>
          <w:b/>
        </w:rPr>
      </w:pPr>
    </w:p>
    <w:p w14:paraId="71D336A9" w14:textId="309277E0" w:rsidR="00D35AF1" w:rsidRPr="00A10042" w:rsidRDefault="00D35AF1" w:rsidP="00D35AF1">
      <w:pPr>
        <w:rPr>
          <w:b/>
        </w:rPr>
      </w:pPr>
      <w:r w:rsidRPr="00A10042">
        <w:rPr>
          <w:b/>
        </w:rPr>
        <w:t xml:space="preserve">Сцена </w:t>
      </w:r>
      <w:r w:rsidR="000C7EC7" w:rsidRPr="00A10042">
        <w:rPr>
          <w:b/>
        </w:rPr>
        <w:t>3</w:t>
      </w:r>
      <w:r w:rsidRPr="00A10042">
        <w:rPr>
          <w:b/>
        </w:rPr>
        <w:t>. Погрузка оленей в вагоны (Архангельск)</w:t>
      </w:r>
    </w:p>
    <w:p w14:paraId="4EE4D7AC" w14:textId="77777777" w:rsidR="007E55FD" w:rsidRPr="00A10042" w:rsidRDefault="007E55FD" w:rsidP="00D35AF1"/>
    <w:p w14:paraId="3C32B913" w14:textId="77777777" w:rsidR="00D35AF1" w:rsidRPr="00A10042" w:rsidRDefault="00D35AF1" w:rsidP="00D35AF1">
      <w:r w:rsidRPr="00A10042">
        <w:t>Элементы:</w:t>
      </w:r>
    </w:p>
    <w:p w14:paraId="00F2F4B5" w14:textId="03E25976" w:rsidR="00D35AF1" w:rsidRPr="00A10042" w:rsidRDefault="00D35AF1" w:rsidP="007E55FD">
      <w:pPr>
        <w:pStyle w:val="a3"/>
        <w:numPr>
          <w:ilvl w:val="0"/>
          <w:numId w:val="4"/>
        </w:numPr>
      </w:pPr>
      <w:r w:rsidRPr="00A10042">
        <w:t>Железнодорожный состав с открытыми вагонами.</w:t>
      </w:r>
      <w:r w:rsidR="0027611D" w:rsidRPr="00A10042">
        <w:t xml:space="preserve"> </w:t>
      </w:r>
      <w:r w:rsidR="00312871" w:rsidRPr="00A10042">
        <w:t>Одна ж</w:t>
      </w:r>
      <w:r w:rsidR="0027611D" w:rsidRPr="00A10042">
        <w:t>\д полоса</w:t>
      </w:r>
      <w:r w:rsidR="00312871" w:rsidRPr="00A10042">
        <w:t>, на ней</w:t>
      </w:r>
      <w:r w:rsidR="0027611D" w:rsidRPr="00A10042">
        <w:t xml:space="preserve"> 1-2 товарных вагона старого образца</w:t>
      </w:r>
      <w:r w:rsidR="00252EF4" w:rsidRPr="00A10042">
        <w:t>, глухие, без окон</w:t>
      </w:r>
      <w:r w:rsidR="00312871" w:rsidRPr="00A10042">
        <w:t>, темно-рыжего или светло-серого цвета; паровоз и прочее не надо.</w:t>
      </w:r>
      <w:r w:rsidR="00FC5022" w:rsidRPr="00A10042">
        <w:t xml:space="preserve"> Вокруг также зимний фон, снег, тундровая местность.</w:t>
      </w:r>
    </w:p>
    <w:p w14:paraId="03A27F53" w14:textId="5C4C61B8" w:rsidR="00D35AF1" w:rsidRPr="00A10042" w:rsidRDefault="00D35AF1" w:rsidP="007E55FD">
      <w:pPr>
        <w:pStyle w:val="a3"/>
        <w:numPr>
          <w:ilvl w:val="0"/>
          <w:numId w:val="4"/>
        </w:numPr>
      </w:pPr>
      <w:r w:rsidRPr="00A10042">
        <w:t>Солдаты и оленеводы загоняют оленей.</w:t>
      </w:r>
      <w:r w:rsidR="0027611D" w:rsidRPr="00A10042">
        <w:t xml:space="preserve"> Из открытого вагона выглядывает голова оленя или в открытом вагоне видно, что внутри олень.</w:t>
      </w:r>
      <w:r w:rsidR="00252EF4" w:rsidRPr="00A10042">
        <w:t xml:space="preserve"> Рядом стоят оленеводы (2-3</w:t>
      </w:r>
      <w:r w:rsidR="00FC5022" w:rsidRPr="00A10042">
        <w:t xml:space="preserve"> человека</w:t>
      </w:r>
      <w:r w:rsidR="00252EF4" w:rsidRPr="00A10042">
        <w:t>), каждый держит по оленю за упряжь.</w:t>
      </w:r>
      <w:r w:rsidR="00FC5022" w:rsidRPr="00A10042">
        <w:t xml:space="preserve"> Сцена показывает как погрузку оленей в вагоны для отправки на фронт из-под Архангельска, так и разгрузку по прибытию под Мурманск.</w:t>
      </w:r>
    </w:p>
    <w:p w14:paraId="442470E3" w14:textId="77777777" w:rsidR="00D35AF1" w:rsidRPr="00A10042" w:rsidRDefault="00D35AF1" w:rsidP="00D35AF1"/>
    <w:p w14:paraId="450B8BD0" w14:textId="1BB8C4B4" w:rsidR="00D35AF1" w:rsidRPr="00A10042" w:rsidRDefault="00D35AF1" w:rsidP="00D35AF1">
      <w:pPr>
        <w:rPr>
          <w:b/>
        </w:rPr>
      </w:pPr>
      <w:r w:rsidRPr="00A10042">
        <w:rPr>
          <w:b/>
        </w:rPr>
        <w:t>Сцена</w:t>
      </w:r>
      <w:r w:rsidR="000C7EC7" w:rsidRPr="00A10042">
        <w:rPr>
          <w:b/>
        </w:rPr>
        <w:t xml:space="preserve"> 4</w:t>
      </w:r>
      <w:r w:rsidRPr="00A10042">
        <w:rPr>
          <w:b/>
        </w:rPr>
        <w:t xml:space="preserve">. </w:t>
      </w:r>
      <w:proofErr w:type="spellStart"/>
      <w:r w:rsidRPr="00A10042">
        <w:rPr>
          <w:b/>
        </w:rPr>
        <w:t>Оленно</w:t>
      </w:r>
      <w:proofErr w:type="spellEnd"/>
      <w:r w:rsidRPr="00A10042">
        <w:rPr>
          <w:b/>
        </w:rPr>
        <w:t>-лыжные соединения (май 1942)</w:t>
      </w:r>
    </w:p>
    <w:p w14:paraId="66FF8453" w14:textId="77777777" w:rsidR="007E55FD" w:rsidRPr="00A10042" w:rsidRDefault="007E55FD" w:rsidP="00D35AF1"/>
    <w:p w14:paraId="73845537" w14:textId="77777777" w:rsidR="00D35AF1" w:rsidRPr="00A10042" w:rsidRDefault="00D35AF1" w:rsidP="00D35AF1">
      <w:r w:rsidRPr="00A10042">
        <w:t>Элементы:</w:t>
      </w:r>
    </w:p>
    <w:p w14:paraId="36C622DB" w14:textId="44E43F37" w:rsidR="00D35AF1" w:rsidRPr="00A10042" w:rsidRDefault="00D35AF1" w:rsidP="007E55FD">
      <w:pPr>
        <w:pStyle w:val="a3"/>
        <w:numPr>
          <w:ilvl w:val="0"/>
          <w:numId w:val="5"/>
        </w:numPr>
      </w:pPr>
      <w:r w:rsidRPr="00A10042">
        <w:t>Сани с 4 оленями, в санях — два бойца.</w:t>
      </w:r>
      <w:r w:rsidR="00252EF4" w:rsidRPr="00A10042">
        <w:t xml:space="preserve"> 4 оленя запряженные в длинные нарты, цвет светло-серый, древесный. </w:t>
      </w:r>
      <w:r w:rsidR="00FC5022" w:rsidRPr="00A10042">
        <w:t xml:space="preserve">На оленях упряжь, примерно как у лошадей сбруя, накинуто на морду, связаны между собой и санями. </w:t>
      </w:r>
      <w:r w:rsidR="00252EF4" w:rsidRPr="00A10042">
        <w:t xml:space="preserve">Погонщик оленей в </w:t>
      </w:r>
      <w:r w:rsidR="00FC5022" w:rsidRPr="00A10042">
        <w:t xml:space="preserve">темно-коричневой </w:t>
      </w:r>
      <w:r w:rsidR="00252EF4" w:rsidRPr="00A10042">
        <w:t>малице, с хореем</w:t>
      </w:r>
      <w:r w:rsidR="00FC5022" w:rsidRPr="00A10042">
        <w:t xml:space="preserve"> (палкой), за спиной через левое плечо винтовка </w:t>
      </w:r>
      <w:proofErr w:type="spellStart"/>
      <w:r w:rsidR="00FC5022" w:rsidRPr="00A10042">
        <w:t>мосина</w:t>
      </w:r>
      <w:proofErr w:type="spellEnd"/>
      <w:r w:rsidR="00252EF4" w:rsidRPr="00A10042">
        <w:t>; в санях сидит солдат в светлом полушубке</w:t>
      </w:r>
      <w:r w:rsidR="00FC5022" w:rsidRPr="00A10042">
        <w:t>, валенках</w:t>
      </w:r>
      <w:r w:rsidR="00252EF4" w:rsidRPr="00A10042">
        <w:t xml:space="preserve">, меховой светлой шапке и винтовкой </w:t>
      </w:r>
      <w:r w:rsidR="00FC5022" w:rsidRPr="00A10042">
        <w:t>в руках в сторону</w:t>
      </w:r>
      <w:r w:rsidR="00252EF4" w:rsidRPr="00A10042">
        <w:t>. Находятся в движении</w:t>
      </w:r>
      <w:r w:rsidR="00FC5022" w:rsidRPr="00A10042">
        <w:t>.</w:t>
      </w:r>
      <w:r w:rsidR="00252EF4" w:rsidRPr="00A10042">
        <w:t xml:space="preserve"> </w:t>
      </w:r>
    </w:p>
    <w:p w14:paraId="6A33F968" w14:textId="3C22A188" w:rsidR="00D35AF1" w:rsidRPr="00A10042" w:rsidRDefault="00D35AF1" w:rsidP="007E55FD">
      <w:pPr>
        <w:pStyle w:val="a3"/>
        <w:numPr>
          <w:ilvl w:val="0"/>
          <w:numId w:val="5"/>
        </w:numPr>
      </w:pPr>
      <w:r w:rsidRPr="00A10042">
        <w:t>Солдаты РККА на лыжах в белых маскхалатах.</w:t>
      </w:r>
      <w:r w:rsidR="00252EF4" w:rsidRPr="00A10042">
        <w:t xml:space="preserve"> Рядом с эт</w:t>
      </w:r>
      <w:r w:rsidR="00FC5022" w:rsidRPr="00A10042">
        <w:t>ой</w:t>
      </w:r>
      <w:r w:rsidR="00252EF4" w:rsidRPr="00A10042">
        <w:t xml:space="preserve"> нарт</w:t>
      </w:r>
      <w:r w:rsidR="00FC5022" w:rsidRPr="00A10042">
        <w:t>ой</w:t>
      </w:r>
      <w:r w:rsidR="00252EF4" w:rsidRPr="00A10042">
        <w:t xml:space="preserve"> по обе стороны бегут на лыжах лыжники, в белых маскировочных халатах до </w:t>
      </w:r>
      <w:r w:rsidR="00FC5022" w:rsidRPr="00A10042">
        <w:t xml:space="preserve">ботинок или </w:t>
      </w:r>
      <w:r w:rsidR="00252EF4" w:rsidRPr="00A10042">
        <w:t>колен, за плечами винтовки Мосина, лыжи беговые, не</w:t>
      </w:r>
      <w:r w:rsidR="00FC5022" w:rsidRPr="00A10042">
        <w:t xml:space="preserve"> широкие</w:t>
      </w:r>
      <w:r w:rsidR="00252EF4" w:rsidRPr="00A10042">
        <w:t xml:space="preserve"> </w:t>
      </w:r>
      <w:proofErr w:type="spellStart"/>
      <w:r w:rsidR="00252EF4" w:rsidRPr="00A10042">
        <w:t>лямпы</w:t>
      </w:r>
      <w:proofErr w:type="spellEnd"/>
      <w:r w:rsidR="00252EF4" w:rsidRPr="00A10042">
        <w:t>, от лыж идет лыжня-след. Соотношение – 1 нарта / по 2 лыжника сбоку: 1 справа и 1 слева. Если 2 нарты</w:t>
      </w:r>
      <w:r w:rsidR="00FC5022" w:rsidRPr="00A10042">
        <w:t xml:space="preserve"> (отдельно друг от друга)</w:t>
      </w:r>
      <w:r w:rsidR="00252EF4" w:rsidRPr="00A10042">
        <w:t>, то 4 лыжника – по 2 с каждой стороны.</w:t>
      </w:r>
    </w:p>
    <w:p w14:paraId="39C0E974" w14:textId="77777777" w:rsidR="00D35AF1" w:rsidRPr="00A10042" w:rsidRDefault="00D35AF1" w:rsidP="00D35AF1"/>
    <w:p w14:paraId="38C8E627" w14:textId="17AD2EC6" w:rsidR="00D35AF1" w:rsidRPr="00A10042" w:rsidRDefault="00D35AF1" w:rsidP="00D35AF1">
      <w:pPr>
        <w:rPr>
          <w:b/>
        </w:rPr>
      </w:pPr>
      <w:r w:rsidRPr="00A10042">
        <w:rPr>
          <w:b/>
        </w:rPr>
        <w:t xml:space="preserve">Сцена </w:t>
      </w:r>
      <w:r w:rsidR="000C7EC7" w:rsidRPr="00A10042">
        <w:rPr>
          <w:b/>
        </w:rPr>
        <w:t>5</w:t>
      </w:r>
      <w:r w:rsidRPr="00A10042">
        <w:rPr>
          <w:b/>
        </w:rPr>
        <w:t>. Боевые действия (1942–1943)</w:t>
      </w:r>
    </w:p>
    <w:p w14:paraId="0E3225EF" w14:textId="77777777" w:rsidR="007E55FD" w:rsidRPr="00A10042" w:rsidRDefault="007E55FD" w:rsidP="00D35AF1"/>
    <w:p w14:paraId="34E60B68" w14:textId="77777777" w:rsidR="00D35AF1" w:rsidRPr="00A10042" w:rsidRDefault="00D35AF1" w:rsidP="00D35AF1">
      <w:r w:rsidRPr="00A10042">
        <w:t>Элементы:</w:t>
      </w:r>
    </w:p>
    <w:p w14:paraId="7850567E" w14:textId="22663ED7" w:rsidR="00D35AF1" w:rsidRPr="00A10042" w:rsidRDefault="00D35AF1" w:rsidP="007E55FD">
      <w:pPr>
        <w:pStyle w:val="a3"/>
        <w:numPr>
          <w:ilvl w:val="0"/>
          <w:numId w:val="7"/>
        </w:numPr>
      </w:pPr>
      <w:r w:rsidRPr="00A10042">
        <w:t>Эвакуация раненых на санях, подвоз снарядов к артиллерии.</w:t>
      </w:r>
      <w:r w:rsidR="00CB7634" w:rsidRPr="00A10042">
        <w:t xml:space="preserve"> На переднем плане нарты (спиной к зрителю), 1</w:t>
      </w:r>
      <w:r w:rsidR="00FC5022" w:rsidRPr="00A10042">
        <w:t xml:space="preserve"> оленевод-</w:t>
      </w:r>
      <w:r w:rsidR="00CB7634" w:rsidRPr="00A10042">
        <w:t xml:space="preserve">погонщик, запряженные 4 оленя, на нартах шкура, на ней лежит солдат, накрытый </w:t>
      </w:r>
      <w:r w:rsidR="00FC5022" w:rsidRPr="00A10042">
        <w:t xml:space="preserve">другой </w:t>
      </w:r>
      <w:r w:rsidR="00CB7634" w:rsidRPr="00A10042">
        <w:t>шкурой оленя, с перевязанной кровавой головой.</w:t>
      </w:r>
      <w:r w:rsidR="00E93CDB" w:rsidRPr="00A10042">
        <w:t xml:space="preserve"> Можно вдали от зрителя на заднем фоне добавить медсанчасть в виде небольшой палатки цвета хаки с красным крестом – первичное место санитарной эвакуации раненных во время боёв (сегодня это называют распределитель).</w:t>
      </w:r>
    </w:p>
    <w:p w14:paraId="013BBB6B" w14:textId="77777777" w:rsidR="007E55FD" w:rsidRPr="00A10042" w:rsidRDefault="007E55FD" w:rsidP="00D35AF1"/>
    <w:p w14:paraId="6B91B2B0" w14:textId="07508B0B" w:rsidR="00D35AF1" w:rsidRPr="00A10042" w:rsidRDefault="00D35AF1" w:rsidP="00D35AF1">
      <w:pPr>
        <w:rPr>
          <w:b/>
        </w:rPr>
      </w:pPr>
      <w:r w:rsidRPr="00A10042">
        <w:rPr>
          <w:b/>
        </w:rPr>
        <w:t xml:space="preserve">Сцена </w:t>
      </w:r>
      <w:r w:rsidR="000C7EC7" w:rsidRPr="00A10042">
        <w:rPr>
          <w:b/>
        </w:rPr>
        <w:t>6</w:t>
      </w:r>
      <w:r w:rsidRPr="00A10042">
        <w:rPr>
          <w:b/>
        </w:rPr>
        <w:t>. Оленьи транспорты (1943–1944)</w:t>
      </w:r>
    </w:p>
    <w:p w14:paraId="4F80FA55" w14:textId="77777777" w:rsidR="007E55FD" w:rsidRPr="00A10042" w:rsidRDefault="007E55FD" w:rsidP="00D35AF1"/>
    <w:p w14:paraId="22105F94" w14:textId="77777777" w:rsidR="00D35AF1" w:rsidRPr="00A10042" w:rsidRDefault="00D35AF1" w:rsidP="00D35AF1">
      <w:r w:rsidRPr="00A10042">
        <w:t>Элементы:</w:t>
      </w:r>
    </w:p>
    <w:p w14:paraId="692F7C4B" w14:textId="4A1F4C65" w:rsidR="00D35AF1" w:rsidRPr="00A10042" w:rsidRDefault="00D35AF1" w:rsidP="007E55FD">
      <w:pPr>
        <w:pStyle w:val="a3"/>
        <w:numPr>
          <w:ilvl w:val="0"/>
          <w:numId w:val="6"/>
        </w:numPr>
      </w:pPr>
      <w:r w:rsidRPr="00A10042">
        <w:t>Перевозка реактивных установок «Катюша» на санях.</w:t>
      </w:r>
      <w:r w:rsidR="00F4622E" w:rsidRPr="00A10042">
        <w:t xml:space="preserve"> </w:t>
      </w:r>
      <w:r w:rsidR="00D570BE" w:rsidRPr="00A10042">
        <w:t>1 нарта, запряженная 4 оленями, с погонщиком. К ней цепляется «Катюша», сзади её толкают 2-3 оленевода)</w:t>
      </w:r>
    </w:p>
    <w:p w14:paraId="1BA4DF20" w14:textId="25653A97" w:rsidR="00D570BE" w:rsidRPr="00A10042" w:rsidRDefault="00D570BE" w:rsidP="00323E85">
      <w:pPr>
        <w:pStyle w:val="a3"/>
        <w:numPr>
          <w:ilvl w:val="0"/>
          <w:numId w:val="6"/>
        </w:numPr>
      </w:pPr>
      <w:r w:rsidRPr="00A10042">
        <w:t>нарт</w:t>
      </w:r>
      <w:r w:rsidR="000C7EC7" w:rsidRPr="00A10042">
        <w:t>ы, запряженные</w:t>
      </w:r>
      <w:r w:rsidRPr="00A10042">
        <w:t xml:space="preserve"> 4 оленями, с погонщиком; далее к ним ещё одни нарты, связанные как цепочкой. К последней нарте цепляется артиллерийское орудие (возьмите любое времен ВОВ, образно показать). </w:t>
      </w:r>
      <w:r w:rsidR="000C7EC7" w:rsidRPr="00A10042">
        <w:t>Р</w:t>
      </w:r>
      <w:r w:rsidRPr="00A10042">
        <w:t>ядом на фоне должен быть заметенный грузовик (часть кузова) или гусеницы или перед завязшего в снегу танка. Сцена должна показать незаменимость оленей в условиях тундрового бездорожья, что даже техника не справляется, а наши животные всё равно выполняют транспортные задачи)</w:t>
      </w:r>
    </w:p>
    <w:p w14:paraId="2F98CE75" w14:textId="0CFE0C84" w:rsidR="00D35AF1" w:rsidRPr="00A10042" w:rsidRDefault="00D35AF1" w:rsidP="00F4622E">
      <w:pPr>
        <w:pStyle w:val="a3"/>
        <w:ind w:left="1287" w:firstLine="0"/>
        <w:rPr>
          <w:strike/>
        </w:rPr>
      </w:pPr>
    </w:p>
    <w:p w14:paraId="143531E7" w14:textId="77777777" w:rsidR="00D35AF1" w:rsidRPr="00A10042" w:rsidRDefault="00D35AF1" w:rsidP="00D35AF1"/>
    <w:p w14:paraId="57C824C3" w14:textId="7B30A293" w:rsidR="00D35AF1" w:rsidRPr="00A10042" w:rsidRDefault="00D35AF1" w:rsidP="00D35AF1">
      <w:pPr>
        <w:rPr>
          <w:b/>
        </w:rPr>
      </w:pPr>
      <w:r w:rsidRPr="00A10042">
        <w:rPr>
          <w:b/>
        </w:rPr>
        <w:t xml:space="preserve">Сцена </w:t>
      </w:r>
      <w:r w:rsidR="000C7EC7" w:rsidRPr="00A10042">
        <w:rPr>
          <w:b/>
        </w:rPr>
        <w:t>7</w:t>
      </w:r>
      <w:r w:rsidRPr="00A10042">
        <w:rPr>
          <w:b/>
        </w:rPr>
        <w:t>. Освобождение Заполярья (Киркенес, 1944)</w:t>
      </w:r>
    </w:p>
    <w:p w14:paraId="34372F5F" w14:textId="77777777" w:rsidR="007E55FD" w:rsidRPr="00A10042" w:rsidRDefault="007E55FD" w:rsidP="00D35AF1"/>
    <w:p w14:paraId="442123E2" w14:textId="77777777" w:rsidR="00D35AF1" w:rsidRPr="00A10042" w:rsidRDefault="00D35AF1" w:rsidP="00D35AF1">
      <w:r w:rsidRPr="00A10042">
        <w:t>Элементы:</w:t>
      </w:r>
    </w:p>
    <w:p w14:paraId="466A5CCF" w14:textId="13D9CD3A" w:rsidR="00D35AF1" w:rsidRPr="00A10042" w:rsidRDefault="00D35AF1" w:rsidP="007E55FD">
      <w:pPr>
        <w:pStyle w:val="a3"/>
        <w:numPr>
          <w:ilvl w:val="0"/>
          <w:numId w:val="8"/>
        </w:numPr>
      </w:pPr>
      <w:r w:rsidRPr="00A10042">
        <w:t>Олени в грязи, везущие орудия по каменистой местности.</w:t>
      </w:r>
      <w:r w:rsidR="006D0A88" w:rsidRPr="00A10042">
        <w:t xml:space="preserve"> Поздняя осень. Грязь, слякоть, лужи, камни. Мало снега или отсутствует вовсе. Олени не на нартах, а навьюченные как ослы. 4-5 оленей. Рядом с каждым идёт </w:t>
      </w:r>
      <w:r w:rsidR="008869F8" w:rsidRPr="00A10042">
        <w:t xml:space="preserve">боец </w:t>
      </w:r>
      <w:r w:rsidR="006D0A88" w:rsidRPr="00A10042">
        <w:t>в серой шинели (не в полушубке и не в малице) с винтовкой за плечами. Можно</w:t>
      </w:r>
      <w:r w:rsidR="000C7EC7" w:rsidRPr="00A10042">
        <w:t xml:space="preserve"> </w:t>
      </w:r>
      <w:r w:rsidR="008869F8" w:rsidRPr="00A10042">
        <w:t>кого-то</w:t>
      </w:r>
      <w:r w:rsidR="006D0A88" w:rsidRPr="00A10042">
        <w:t xml:space="preserve"> по колено в болоте. </w:t>
      </w:r>
    </w:p>
    <w:p w14:paraId="79774484" w14:textId="2854883C" w:rsidR="00D35AF1" w:rsidRPr="00A10042" w:rsidRDefault="00D35AF1" w:rsidP="007E55FD">
      <w:pPr>
        <w:pStyle w:val="a3"/>
        <w:numPr>
          <w:ilvl w:val="0"/>
          <w:numId w:val="8"/>
        </w:numPr>
      </w:pPr>
      <w:r w:rsidRPr="00A10042">
        <w:t xml:space="preserve">Разбитая немецкая техника (танк </w:t>
      </w:r>
      <w:proofErr w:type="spellStart"/>
      <w:r w:rsidRPr="00A10042">
        <w:t>Pz.III</w:t>
      </w:r>
      <w:proofErr w:type="spellEnd"/>
      <w:r w:rsidRPr="00A10042">
        <w:t>), знамя РККА на высоте.</w:t>
      </w:r>
      <w:r w:rsidR="006D0A88" w:rsidRPr="00A10042">
        <w:t xml:space="preserve"> Последняя сцена символизирует победу в Заполярье осенью 1944 года. На фоне - вражеский блиндаж на высот</w:t>
      </w:r>
      <w:r w:rsidR="008869F8" w:rsidRPr="00A10042">
        <w:t>е (схематичная черная коробка, можно с разрушенной стеной)</w:t>
      </w:r>
      <w:r w:rsidR="006D0A88" w:rsidRPr="00A10042">
        <w:t xml:space="preserve">. </w:t>
      </w:r>
      <w:r w:rsidR="00F4622E" w:rsidRPr="00A10042">
        <w:t xml:space="preserve">Несколько </w:t>
      </w:r>
      <w:r w:rsidR="008869F8" w:rsidRPr="00A10042">
        <w:t xml:space="preserve">лежащих </w:t>
      </w:r>
      <w:r w:rsidR="00F4622E" w:rsidRPr="00A10042">
        <w:t xml:space="preserve">убитых тел немцев – в черной форме (для отличия свой-чужой). Знамя 126 легкового стрелкового корпуса или 14 армии Карельского фронта. </w:t>
      </w:r>
      <w:r w:rsidR="006D0A88" w:rsidRPr="00A10042">
        <w:t>Победно вскинутые вверх руки советских солдат</w:t>
      </w:r>
      <w:r w:rsidR="008869F8" w:rsidRPr="00A10042">
        <w:t>, все в шинелях, форма не зимняя</w:t>
      </w:r>
    </w:p>
    <w:p w14:paraId="7B6CDD4F" w14:textId="77777777" w:rsidR="00D35AF1" w:rsidRPr="00A10042" w:rsidRDefault="00D35AF1" w:rsidP="00D35AF1"/>
    <w:p w14:paraId="11442E32" w14:textId="77777777" w:rsidR="00E81796" w:rsidRPr="00A10042" w:rsidRDefault="00E81796" w:rsidP="00E81796"/>
    <w:p w14:paraId="486527BB" w14:textId="77777777" w:rsidR="00D35AF1" w:rsidRPr="00A10042" w:rsidRDefault="00D35AF1" w:rsidP="00D35AF1">
      <w:pPr>
        <w:rPr>
          <w:b/>
        </w:rPr>
      </w:pPr>
      <w:r w:rsidRPr="00A10042">
        <w:rPr>
          <w:b/>
        </w:rPr>
        <w:t>4. Технические требования</w:t>
      </w:r>
    </w:p>
    <w:p w14:paraId="6BB21B2E" w14:textId="77777777" w:rsidR="007E55FD" w:rsidRPr="00A10042" w:rsidRDefault="007E55FD" w:rsidP="00D35AF1"/>
    <w:p w14:paraId="2AC9A348" w14:textId="77777777" w:rsidR="00D35AF1" w:rsidRPr="00A10042" w:rsidRDefault="007E55FD" w:rsidP="00D35AF1">
      <w:pPr>
        <w:rPr>
          <w:b/>
        </w:rPr>
      </w:pPr>
      <w:r w:rsidRPr="00A10042">
        <w:rPr>
          <w:b/>
        </w:rPr>
        <w:t>Историческая точность</w:t>
      </w:r>
    </w:p>
    <w:p w14:paraId="1489C678" w14:textId="77777777" w:rsidR="007E55FD" w:rsidRPr="00A10042" w:rsidRDefault="007E55FD" w:rsidP="00D35AF1">
      <w:pPr>
        <w:rPr>
          <w:b/>
        </w:rPr>
      </w:pPr>
    </w:p>
    <w:p w14:paraId="048F9DBF" w14:textId="77777777" w:rsidR="00D35AF1" w:rsidRPr="00A10042" w:rsidRDefault="00D35AF1" w:rsidP="007E55FD">
      <w:pPr>
        <w:pStyle w:val="a3"/>
        <w:numPr>
          <w:ilvl w:val="0"/>
          <w:numId w:val="11"/>
        </w:numPr>
      </w:pPr>
      <w:r w:rsidRPr="00A10042">
        <w:t>Униформа РККА и оленеводов (малицы, полушубки).</w:t>
      </w:r>
    </w:p>
    <w:p w14:paraId="14A36C0D" w14:textId="77777777" w:rsidR="00D35AF1" w:rsidRPr="00A10042" w:rsidRDefault="00D35AF1" w:rsidP="007E55FD">
      <w:pPr>
        <w:pStyle w:val="a3"/>
        <w:numPr>
          <w:ilvl w:val="0"/>
          <w:numId w:val="11"/>
        </w:numPr>
      </w:pPr>
      <w:r w:rsidRPr="00A10042">
        <w:t xml:space="preserve">Техника и вооружение: «Катюши», ЗИС-5, Ил-2, немецкий </w:t>
      </w:r>
      <w:proofErr w:type="spellStart"/>
      <w:r w:rsidRPr="00A10042">
        <w:t>Pz.III</w:t>
      </w:r>
      <w:proofErr w:type="spellEnd"/>
      <w:r w:rsidRPr="00A10042">
        <w:t>.</w:t>
      </w:r>
    </w:p>
    <w:p w14:paraId="5C74E305" w14:textId="77777777" w:rsidR="00D35AF1" w:rsidRPr="00A10042" w:rsidRDefault="00D35AF1" w:rsidP="007E55FD">
      <w:pPr>
        <w:pStyle w:val="a3"/>
        <w:numPr>
          <w:ilvl w:val="0"/>
          <w:numId w:val="11"/>
        </w:numPr>
      </w:pPr>
      <w:r w:rsidRPr="00A10042">
        <w:t>Ландшафт: природа Коми, Заполярье, горы Хибин.</w:t>
      </w:r>
    </w:p>
    <w:p w14:paraId="0B362EC8" w14:textId="77777777" w:rsidR="007E55FD" w:rsidRPr="00A10042" w:rsidRDefault="007E55FD" w:rsidP="00D35AF1"/>
    <w:p w14:paraId="38AD5AB7" w14:textId="77777777" w:rsidR="00D35AF1" w:rsidRPr="00A10042" w:rsidRDefault="007E55FD" w:rsidP="00D35AF1">
      <w:pPr>
        <w:rPr>
          <w:b/>
        </w:rPr>
      </w:pPr>
      <w:r w:rsidRPr="00A10042">
        <w:rPr>
          <w:b/>
        </w:rPr>
        <w:t>Детализация</w:t>
      </w:r>
    </w:p>
    <w:p w14:paraId="6D7DF0D3" w14:textId="77777777" w:rsidR="00D35AF1" w:rsidRPr="00A10042" w:rsidRDefault="00D35AF1" w:rsidP="00D35AF1"/>
    <w:p w14:paraId="138CC066" w14:textId="77777777" w:rsidR="00D35AF1" w:rsidRPr="00A10042" w:rsidRDefault="00D35AF1" w:rsidP="007E55FD">
      <w:pPr>
        <w:pStyle w:val="a3"/>
        <w:numPr>
          <w:ilvl w:val="0"/>
          <w:numId w:val="10"/>
        </w:numPr>
      </w:pPr>
      <w:r w:rsidRPr="00A10042">
        <w:lastRenderedPageBreak/>
        <w:t>Проработанные лица фигур, аутентичные надписи на ящиках.</w:t>
      </w:r>
    </w:p>
    <w:p w14:paraId="19BDB258" w14:textId="77777777" w:rsidR="00D35AF1" w:rsidRPr="00A10042" w:rsidRDefault="00D35AF1" w:rsidP="007E55FD">
      <w:pPr>
        <w:pStyle w:val="a3"/>
        <w:numPr>
          <w:ilvl w:val="0"/>
          <w:numId w:val="10"/>
        </w:numPr>
      </w:pPr>
      <w:r w:rsidRPr="00A10042">
        <w:t>Нагрузка оленей (вьюки, упряжь).</w:t>
      </w:r>
    </w:p>
    <w:p w14:paraId="1D6F90AB" w14:textId="77777777" w:rsidR="007E55FD" w:rsidRPr="00A10042" w:rsidRDefault="007E55FD" w:rsidP="00AC4FD1">
      <w:pPr>
        <w:pStyle w:val="a3"/>
        <w:numPr>
          <w:ilvl w:val="0"/>
          <w:numId w:val="10"/>
        </w:numPr>
      </w:pPr>
      <w:r w:rsidRPr="00A10042">
        <w:t>Освещение (опционально)</w:t>
      </w:r>
    </w:p>
    <w:p w14:paraId="5C0DBA86" w14:textId="77777777" w:rsidR="00D35AF1" w:rsidRPr="00A10042" w:rsidRDefault="00D35AF1" w:rsidP="00AC4FD1">
      <w:pPr>
        <w:pStyle w:val="a3"/>
        <w:numPr>
          <w:ilvl w:val="0"/>
          <w:numId w:val="10"/>
        </w:numPr>
      </w:pPr>
      <w:r w:rsidRPr="00A10042">
        <w:t>Подсветка для ночных сцен (прожектора, костры).</w:t>
      </w:r>
    </w:p>
    <w:p w14:paraId="15B98EAF" w14:textId="77777777" w:rsidR="00D35AF1" w:rsidRPr="00A10042" w:rsidRDefault="00D35AF1" w:rsidP="00D35AF1"/>
    <w:p w14:paraId="0AA3878D" w14:textId="77777777" w:rsidR="00D35AF1" w:rsidRPr="00A10042" w:rsidRDefault="00D35AF1" w:rsidP="00D35AF1">
      <w:pPr>
        <w:rPr>
          <w:b/>
        </w:rPr>
      </w:pPr>
      <w:r w:rsidRPr="00A10042">
        <w:rPr>
          <w:b/>
        </w:rPr>
        <w:t>5. Критерии оценки</w:t>
      </w:r>
    </w:p>
    <w:p w14:paraId="66A74883" w14:textId="5CAD915B" w:rsidR="000E16C9" w:rsidRDefault="000E16C9" w:rsidP="000E16C9">
      <w:pPr>
        <w:pStyle w:val="a3"/>
        <w:numPr>
          <w:ilvl w:val="0"/>
          <w:numId w:val="12"/>
        </w:numPr>
      </w:pPr>
      <w:r w:rsidRPr="000E16C9">
        <w:t>Функциональность</w:t>
      </w:r>
      <w:r>
        <w:t xml:space="preserve"> (10</w:t>
      </w:r>
      <w:r>
        <w:rPr>
          <w:lang w:val="en-US"/>
        </w:rPr>
        <w:t>%)</w:t>
      </w:r>
    </w:p>
    <w:p w14:paraId="3E93D3A3" w14:textId="77777777" w:rsidR="00D35AF1" w:rsidRPr="00A10042" w:rsidRDefault="00D35AF1" w:rsidP="007E55FD">
      <w:pPr>
        <w:pStyle w:val="a3"/>
        <w:numPr>
          <w:ilvl w:val="0"/>
          <w:numId w:val="12"/>
        </w:numPr>
      </w:pPr>
      <w:r w:rsidRPr="00A10042">
        <w:t>Историческая достоверность (30%).</w:t>
      </w:r>
    </w:p>
    <w:p w14:paraId="482ADC85" w14:textId="7FBF74C3" w:rsidR="00D35AF1" w:rsidRPr="00A10042" w:rsidRDefault="00D35AF1" w:rsidP="007E55FD">
      <w:pPr>
        <w:pStyle w:val="a3"/>
        <w:numPr>
          <w:ilvl w:val="0"/>
          <w:numId w:val="12"/>
        </w:numPr>
      </w:pPr>
      <w:r w:rsidRPr="00A10042">
        <w:t>Ху</w:t>
      </w:r>
      <w:r w:rsidR="000E16C9">
        <w:t>дожественная выразительность (2</w:t>
      </w:r>
      <w:r w:rsidR="000E16C9">
        <w:rPr>
          <w:lang w:val="en-US"/>
        </w:rPr>
        <w:t>0</w:t>
      </w:r>
      <w:r w:rsidRPr="00A10042">
        <w:t>%).</w:t>
      </w:r>
    </w:p>
    <w:p w14:paraId="2F5ABF05" w14:textId="77777777" w:rsidR="00D35AF1" w:rsidRPr="00A10042" w:rsidRDefault="00D35AF1" w:rsidP="007E55FD">
      <w:pPr>
        <w:pStyle w:val="a3"/>
        <w:numPr>
          <w:ilvl w:val="0"/>
          <w:numId w:val="12"/>
        </w:numPr>
      </w:pPr>
      <w:r w:rsidRPr="00A10042">
        <w:t>Детализация и техническое исполнение (25%).</w:t>
      </w:r>
    </w:p>
    <w:p w14:paraId="475F0173" w14:textId="385DB207" w:rsidR="00D35AF1" w:rsidRPr="00A10042" w:rsidRDefault="00D35AF1" w:rsidP="007E55FD">
      <w:pPr>
        <w:pStyle w:val="a3"/>
        <w:numPr>
          <w:ilvl w:val="0"/>
          <w:numId w:val="12"/>
        </w:numPr>
      </w:pPr>
      <w:r w:rsidRPr="00A10042">
        <w:t>Логика композиц</w:t>
      </w:r>
      <w:r w:rsidR="000E16C9">
        <w:t>ии и переходов между сценами (</w:t>
      </w:r>
      <w:r w:rsidR="000E16C9" w:rsidRPr="000E16C9">
        <w:t>15</w:t>
      </w:r>
      <w:r w:rsidRPr="00A10042">
        <w:t>%).</w:t>
      </w:r>
    </w:p>
    <w:p w14:paraId="22C7826E" w14:textId="77777777" w:rsidR="00D35AF1" w:rsidRPr="00A10042" w:rsidRDefault="00D35AF1" w:rsidP="00D35AF1"/>
    <w:p w14:paraId="5AE36DC8" w14:textId="77777777" w:rsidR="00D35AF1" w:rsidRPr="00A10042" w:rsidRDefault="00D35AF1" w:rsidP="00D35AF1">
      <w:pPr>
        <w:rPr>
          <w:b/>
        </w:rPr>
      </w:pPr>
      <w:r w:rsidRPr="00A10042">
        <w:rPr>
          <w:b/>
        </w:rPr>
        <w:t>6. Требования к эскизам</w:t>
      </w:r>
    </w:p>
    <w:p w14:paraId="61F777DB" w14:textId="77777777" w:rsidR="007E55FD" w:rsidRPr="00A10042" w:rsidRDefault="007E55FD" w:rsidP="00D35AF1"/>
    <w:p w14:paraId="6DBE0378" w14:textId="77777777" w:rsidR="007E55FD" w:rsidRPr="00A10042" w:rsidRDefault="00D35AF1" w:rsidP="00D35AF1">
      <w:pPr>
        <w:rPr>
          <w:b/>
        </w:rPr>
      </w:pPr>
      <w:r w:rsidRPr="00A10042">
        <w:rPr>
          <w:b/>
        </w:rPr>
        <w:t>Формат</w:t>
      </w:r>
    </w:p>
    <w:p w14:paraId="2D97F68D" w14:textId="77777777" w:rsidR="00D35AF1" w:rsidRPr="00A10042" w:rsidRDefault="00D35AF1" w:rsidP="00D35AF1">
      <w:r w:rsidRPr="00A10042">
        <w:t xml:space="preserve">Цифровой или ручной рисунок в формате А3 (разрешение не менее 300 </w:t>
      </w:r>
      <w:proofErr w:type="spellStart"/>
      <w:r w:rsidRPr="00A10042">
        <w:t>dpi</w:t>
      </w:r>
      <w:proofErr w:type="spellEnd"/>
      <w:r w:rsidRPr="00A10042">
        <w:t>)</w:t>
      </w:r>
      <w:r w:rsidR="007E55FD" w:rsidRPr="00A10042">
        <w:t xml:space="preserve"> на каждую сцену</w:t>
      </w:r>
      <w:r w:rsidRPr="00A10042">
        <w:t>.</w:t>
      </w:r>
    </w:p>
    <w:p w14:paraId="39DA3EB0" w14:textId="77777777" w:rsidR="00D35AF1" w:rsidRPr="00A10042" w:rsidRDefault="00D35AF1" w:rsidP="00D35AF1"/>
    <w:p w14:paraId="04A3BA03" w14:textId="77777777" w:rsidR="00D35AF1" w:rsidRPr="00A10042" w:rsidRDefault="007E55FD" w:rsidP="00D35AF1">
      <w:pPr>
        <w:rPr>
          <w:b/>
        </w:rPr>
      </w:pPr>
      <w:r w:rsidRPr="00A10042">
        <w:rPr>
          <w:b/>
        </w:rPr>
        <w:t>Обязательно</w:t>
      </w:r>
    </w:p>
    <w:p w14:paraId="1823B0ED" w14:textId="77777777" w:rsidR="00D35AF1" w:rsidRPr="00A10042" w:rsidRDefault="00D35AF1" w:rsidP="007E55FD">
      <w:pPr>
        <w:pStyle w:val="a3"/>
        <w:numPr>
          <w:ilvl w:val="0"/>
          <w:numId w:val="13"/>
        </w:numPr>
      </w:pPr>
      <w:r w:rsidRPr="00A10042">
        <w:t>Схема расположения сцен с размерами.</w:t>
      </w:r>
    </w:p>
    <w:p w14:paraId="2C47318A" w14:textId="77777777" w:rsidR="00D35AF1" w:rsidRPr="00A10042" w:rsidRDefault="00D35AF1" w:rsidP="007E55FD">
      <w:pPr>
        <w:pStyle w:val="a3"/>
        <w:numPr>
          <w:ilvl w:val="0"/>
          <w:numId w:val="13"/>
        </w:numPr>
      </w:pPr>
      <w:r w:rsidRPr="00A10042">
        <w:t>Пояснительная записка с описанием материалов и исторических источников.</w:t>
      </w:r>
    </w:p>
    <w:p w14:paraId="424452E0" w14:textId="77777777" w:rsidR="00D35AF1" w:rsidRPr="00A10042" w:rsidRDefault="00D35AF1" w:rsidP="00D35AF1"/>
    <w:p w14:paraId="522C29C0" w14:textId="77777777" w:rsidR="00894095" w:rsidRDefault="007E55FD" w:rsidP="00D35AF1">
      <w:r w:rsidRPr="00A10042">
        <w:rPr>
          <w:b/>
        </w:rPr>
        <w:t>Срок подачи</w:t>
      </w:r>
      <w:r w:rsidRPr="00A10042">
        <w:t>: До 5 мая 2025</w:t>
      </w:r>
      <w:r w:rsidR="00D35AF1" w:rsidRPr="00A10042">
        <w:t xml:space="preserve"> г.</w:t>
      </w:r>
    </w:p>
    <w:sectPr w:rsidR="00894095" w:rsidSect="000E16C9"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786A5" w14:textId="77777777" w:rsidR="000E16C9" w:rsidRDefault="000E16C9" w:rsidP="000E16C9">
      <w:r>
        <w:separator/>
      </w:r>
    </w:p>
  </w:endnote>
  <w:endnote w:type="continuationSeparator" w:id="0">
    <w:p w14:paraId="7D6BFFBB" w14:textId="77777777" w:rsidR="000E16C9" w:rsidRDefault="000E16C9" w:rsidP="000E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D27D6" w14:textId="77777777" w:rsidR="000E16C9" w:rsidRDefault="000E16C9" w:rsidP="000E16C9">
      <w:r>
        <w:separator/>
      </w:r>
    </w:p>
  </w:footnote>
  <w:footnote w:type="continuationSeparator" w:id="0">
    <w:p w14:paraId="1092C09B" w14:textId="77777777" w:rsidR="000E16C9" w:rsidRDefault="000E16C9" w:rsidP="000E1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0B8C9" w14:textId="53E19F7D" w:rsidR="000E16C9" w:rsidRDefault="000E16C9" w:rsidP="000E16C9">
    <w:pPr>
      <w:pStyle w:val="a6"/>
      <w:jc w:val="right"/>
    </w:pPr>
    <w:r>
      <w:t>Приложение №1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520FB"/>
    <w:multiLevelType w:val="hybridMultilevel"/>
    <w:tmpl w:val="E500AF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123BC5"/>
    <w:multiLevelType w:val="hybridMultilevel"/>
    <w:tmpl w:val="845A00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7AB211B"/>
    <w:multiLevelType w:val="hybridMultilevel"/>
    <w:tmpl w:val="909C53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6C34028"/>
    <w:multiLevelType w:val="hybridMultilevel"/>
    <w:tmpl w:val="07F6CA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CAF616A"/>
    <w:multiLevelType w:val="hybridMultilevel"/>
    <w:tmpl w:val="B5BA20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D1242C4"/>
    <w:multiLevelType w:val="hybridMultilevel"/>
    <w:tmpl w:val="5CCA3F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6101EDF"/>
    <w:multiLevelType w:val="hybridMultilevel"/>
    <w:tmpl w:val="23B8B4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B96787F"/>
    <w:multiLevelType w:val="hybridMultilevel"/>
    <w:tmpl w:val="E09686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C133D95"/>
    <w:multiLevelType w:val="hybridMultilevel"/>
    <w:tmpl w:val="7C9E2C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0883AB3"/>
    <w:multiLevelType w:val="hybridMultilevel"/>
    <w:tmpl w:val="28581E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1BE2283"/>
    <w:multiLevelType w:val="hybridMultilevel"/>
    <w:tmpl w:val="8564B2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F862986"/>
    <w:multiLevelType w:val="hybridMultilevel"/>
    <w:tmpl w:val="88267F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E7105ED"/>
    <w:multiLevelType w:val="hybridMultilevel"/>
    <w:tmpl w:val="162E2E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1"/>
  </w:num>
  <w:num w:numId="5">
    <w:abstractNumId w:val="6"/>
  </w:num>
  <w:num w:numId="6">
    <w:abstractNumId w:val="5"/>
  </w:num>
  <w:num w:numId="7">
    <w:abstractNumId w:val="12"/>
  </w:num>
  <w:num w:numId="8">
    <w:abstractNumId w:val="8"/>
  </w:num>
  <w:num w:numId="9">
    <w:abstractNumId w:val="2"/>
  </w:num>
  <w:num w:numId="10">
    <w:abstractNumId w:val="3"/>
  </w:num>
  <w:num w:numId="11">
    <w:abstractNumId w:val="10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7C2"/>
    <w:rsid w:val="000C7EC7"/>
    <w:rsid w:val="000E16C9"/>
    <w:rsid w:val="00252EF4"/>
    <w:rsid w:val="00275FE4"/>
    <w:rsid w:val="0027611D"/>
    <w:rsid w:val="00312871"/>
    <w:rsid w:val="00323E85"/>
    <w:rsid w:val="004909DD"/>
    <w:rsid w:val="005876EA"/>
    <w:rsid w:val="006D0A06"/>
    <w:rsid w:val="006D0A88"/>
    <w:rsid w:val="007E2C97"/>
    <w:rsid w:val="007E55FD"/>
    <w:rsid w:val="008869F8"/>
    <w:rsid w:val="00894095"/>
    <w:rsid w:val="008E106B"/>
    <w:rsid w:val="008F61A8"/>
    <w:rsid w:val="00A10042"/>
    <w:rsid w:val="00A45DCE"/>
    <w:rsid w:val="00BC60CD"/>
    <w:rsid w:val="00CB7634"/>
    <w:rsid w:val="00D35AF1"/>
    <w:rsid w:val="00D570BE"/>
    <w:rsid w:val="00DD47C2"/>
    <w:rsid w:val="00E80929"/>
    <w:rsid w:val="00E81796"/>
    <w:rsid w:val="00E93CDB"/>
    <w:rsid w:val="00F37860"/>
    <w:rsid w:val="00F4622E"/>
    <w:rsid w:val="00F77E0F"/>
    <w:rsid w:val="00FC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7A6C9"/>
  <w15:docId w15:val="{50F0F18B-B729-4617-AEA5-540023CE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5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7EC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7EC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E16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E16C9"/>
  </w:style>
  <w:style w:type="paragraph" w:styleId="a8">
    <w:name w:val="footer"/>
    <w:basedOn w:val="a"/>
    <w:link w:val="a9"/>
    <w:uiPriority w:val="99"/>
    <w:unhideWhenUsed/>
    <w:rsid w:val="000E16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E1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Горячевский Сергей Александрович</dc:creator>
  <cp:keywords/>
  <dc:description/>
  <cp:lastModifiedBy>Шахова Арина Ризвановна</cp:lastModifiedBy>
  <cp:revision>7</cp:revision>
  <cp:lastPrinted>2025-04-10T07:54:00Z</cp:lastPrinted>
  <dcterms:created xsi:type="dcterms:W3CDTF">2025-04-10T08:34:00Z</dcterms:created>
  <dcterms:modified xsi:type="dcterms:W3CDTF">2025-04-11T12:29:00Z</dcterms:modified>
</cp:coreProperties>
</file>